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3AF1" w14:textId="77777777" w:rsidR="00765A14" w:rsidRDefault="00765A14">
      <w:pPr>
        <w:pStyle w:val="Corpo"/>
        <w:rPr>
          <w:b/>
          <w:bCs/>
        </w:rPr>
      </w:pPr>
    </w:p>
    <w:p w14:paraId="49403B54" w14:textId="77777777" w:rsidR="00765A14" w:rsidRDefault="00765A14">
      <w:pPr>
        <w:pStyle w:val="Corpo"/>
        <w:rPr>
          <w:b/>
          <w:bCs/>
        </w:rPr>
      </w:pPr>
    </w:p>
    <w:p w14:paraId="2F90853D" w14:textId="77777777" w:rsidR="00765A14" w:rsidRDefault="00765A14">
      <w:pPr>
        <w:pStyle w:val="Corpo"/>
        <w:rPr>
          <w:b/>
          <w:bCs/>
        </w:rPr>
      </w:pPr>
    </w:p>
    <w:p w14:paraId="70E97285" w14:textId="2DDD9EA2" w:rsidR="004B356F" w:rsidRPr="00765A14" w:rsidRDefault="008102AC">
      <w:pPr>
        <w:pStyle w:val="Corpo"/>
        <w:rPr>
          <w:rFonts w:ascii="Arial" w:hAnsi="Arial" w:cs="Arial"/>
          <w:b/>
          <w:bCs/>
          <w:sz w:val="36"/>
          <w:szCs w:val="36"/>
        </w:rPr>
      </w:pPr>
      <w:r w:rsidRPr="00765A14">
        <w:rPr>
          <w:rFonts w:ascii="Arial" w:hAnsi="Arial" w:cs="Arial"/>
          <w:b/>
          <w:bCs/>
          <w:sz w:val="36"/>
          <w:szCs w:val="36"/>
        </w:rPr>
        <w:t>B</w:t>
      </w:r>
      <w:r w:rsidR="00765A14">
        <w:rPr>
          <w:rFonts w:ascii="Arial" w:hAnsi="Arial" w:cs="Arial"/>
          <w:b/>
          <w:bCs/>
          <w:sz w:val="36"/>
          <w:szCs w:val="36"/>
        </w:rPr>
        <w:t>ormio</w:t>
      </w:r>
      <w:r w:rsidRPr="00765A14">
        <w:rPr>
          <w:rFonts w:ascii="Arial" w:hAnsi="Arial" w:cs="Arial"/>
          <w:b/>
          <w:bCs/>
          <w:sz w:val="36"/>
          <w:szCs w:val="36"/>
        </w:rPr>
        <w:t xml:space="preserve"> </w:t>
      </w:r>
      <w:r w:rsidR="009A5B67" w:rsidRPr="00765A14">
        <w:rPr>
          <w:rFonts w:ascii="Arial" w:hAnsi="Arial" w:cs="Arial"/>
          <w:b/>
          <w:bCs/>
          <w:sz w:val="36"/>
          <w:szCs w:val="36"/>
        </w:rPr>
        <w:t>R</w:t>
      </w:r>
      <w:r w:rsidR="00765A14">
        <w:rPr>
          <w:rFonts w:ascii="Arial" w:hAnsi="Arial" w:cs="Arial"/>
          <w:b/>
          <w:bCs/>
          <w:sz w:val="36"/>
          <w:szCs w:val="36"/>
        </w:rPr>
        <w:t>o</w:t>
      </w:r>
      <w:r w:rsidR="009A5B67" w:rsidRPr="00765A14">
        <w:rPr>
          <w:rFonts w:ascii="Arial" w:hAnsi="Arial" w:cs="Arial"/>
          <w:b/>
          <w:bCs/>
          <w:sz w:val="36"/>
          <w:szCs w:val="36"/>
        </w:rPr>
        <w:t>ad to 2026</w:t>
      </w:r>
    </w:p>
    <w:p w14:paraId="33C2E3C7" w14:textId="2031CD6A" w:rsidR="009A5B67" w:rsidRPr="00765A14" w:rsidRDefault="009A5B67">
      <w:pPr>
        <w:pStyle w:val="Corpo"/>
        <w:rPr>
          <w:rFonts w:ascii="Arial" w:hAnsi="Arial" w:cs="Arial"/>
          <w:sz w:val="24"/>
          <w:szCs w:val="24"/>
        </w:rPr>
      </w:pPr>
      <w:r w:rsidRPr="00765A14">
        <w:rPr>
          <w:rFonts w:ascii="Arial" w:hAnsi="Arial" w:cs="Arial"/>
          <w:sz w:val="24"/>
          <w:szCs w:val="24"/>
        </w:rPr>
        <w:t>Il sogno della Pista Stelvio che diventa realtà</w:t>
      </w:r>
    </w:p>
    <w:p w14:paraId="0A243131" w14:textId="77777777" w:rsidR="00483E7B" w:rsidRPr="00765A14" w:rsidRDefault="00483E7B">
      <w:pPr>
        <w:pStyle w:val="Corpo"/>
        <w:rPr>
          <w:rFonts w:ascii="Arial" w:hAnsi="Arial" w:cs="Arial"/>
          <w:sz w:val="24"/>
          <w:szCs w:val="24"/>
        </w:rPr>
      </w:pPr>
    </w:p>
    <w:p w14:paraId="2200A6EE" w14:textId="77777777" w:rsidR="009A5B67" w:rsidRPr="00765A14" w:rsidRDefault="009A5B67">
      <w:pPr>
        <w:pStyle w:val="Corpo"/>
        <w:rPr>
          <w:rFonts w:ascii="Arial" w:hAnsi="Arial" w:cs="Arial"/>
          <w:sz w:val="24"/>
          <w:szCs w:val="24"/>
        </w:rPr>
      </w:pPr>
    </w:p>
    <w:p w14:paraId="297FD68E" w14:textId="77777777" w:rsidR="00483E7B" w:rsidRPr="00765A14" w:rsidRDefault="008102AC">
      <w:pPr>
        <w:pStyle w:val="Corpo"/>
        <w:jc w:val="both"/>
        <w:rPr>
          <w:rFonts w:ascii="Arial" w:hAnsi="Arial" w:cs="Arial"/>
          <w:sz w:val="24"/>
          <w:szCs w:val="24"/>
        </w:rPr>
      </w:pPr>
      <w:r w:rsidRPr="00765A14">
        <w:rPr>
          <w:rFonts w:ascii="Arial" w:hAnsi="Arial" w:cs="Arial"/>
          <w:sz w:val="24"/>
          <w:szCs w:val="24"/>
        </w:rPr>
        <w:t xml:space="preserve">Era l'inizio dell'estate del 2019, una trepidante attesa durata mesi e, infine, in pochi secondi, un urlo liberatorio: il sogno era diventato realtà. </w:t>
      </w:r>
      <w:r w:rsidRPr="00765A14">
        <w:rPr>
          <w:rFonts w:ascii="Arial" w:hAnsi="Arial" w:cs="Arial"/>
          <w:b/>
          <w:bCs/>
          <w:sz w:val="24"/>
          <w:szCs w:val="24"/>
        </w:rPr>
        <w:t>Bormio</w:t>
      </w:r>
      <w:r w:rsidRPr="00765A14">
        <w:rPr>
          <w:rFonts w:ascii="Arial" w:hAnsi="Arial" w:cs="Arial"/>
          <w:sz w:val="24"/>
          <w:szCs w:val="24"/>
        </w:rPr>
        <w:t xml:space="preserve">, prestigiosa </w:t>
      </w:r>
      <w:r w:rsidRPr="00765A14">
        <w:rPr>
          <w:rFonts w:ascii="Arial" w:hAnsi="Arial" w:cs="Arial"/>
          <w:b/>
          <w:bCs/>
          <w:sz w:val="24"/>
          <w:szCs w:val="24"/>
        </w:rPr>
        <w:t>località valtellinese</w:t>
      </w:r>
      <w:r w:rsidRPr="00765A14">
        <w:rPr>
          <w:rFonts w:ascii="Arial" w:hAnsi="Arial" w:cs="Arial"/>
          <w:sz w:val="24"/>
          <w:szCs w:val="24"/>
        </w:rPr>
        <w:t xml:space="preserve"> nel cuore delle Alpi, legata indissolubilmente al mito della pista Stelvio, la più bella e la più adrenalinica del circuito di Coppa del mondo, è una delle </w:t>
      </w:r>
      <w:proofErr w:type="spellStart"/>
      <w:r w:rsidRPr="00765A14">
        <w:rPr>
          <w:rFonts w:ascii="Arial" w:hAnsi="Arial" w:cs="Arial"/>
          <w:i/>
          <w:iCs/>
          <w:sz w:val="24"/>
          <w:szCs w:val="24"/>
        </w:rPr>
        <w:t>host</w:t>
      </w:r>
      <w:proofErr w:type="spellEnd"/>
      <w:r w:rsidRPr="00765A14">
        <w:rPr>
          <w:rFonts w:ascii="Arial" w:hAnsi="Arial" w:cs="Arial"/>
          <w:i/>
          <w:iCs/>
          <w:sz w:val="24"/>
          <w:szCs w:val="24"/>
        </w:rPr>
        <w:t xml:space="preserve"> </w:t>
      </w:r>
      <w:proofErr w:type="spellStart"/>
      <w:r w:rsidRPr="00765A14">
        <w:rPr>
          <w:rFonts w:ascii="Arial" w:hAnsi="Arial" w:cs="Arial"/>
          <w:i/>
          <w:iCs/>
          <w:sz w:val="24"/>
          <w:szCs w:val="24"/>
        </w:rPr>
        <w:t>venue</w:t>
      </w:r>
      <w:proofErr w:type="spellEnd"/>
      <w:r w:rsidRPr="00765A14">
        <w:rPr>
          <w:rFonts w:ascii="Arial" w:hAnsi="Arial" w:cs="Arial"/>
          <w:i/>
          <w:iCs/>
          <w:sz w:val="24"/>
          <w:szCs w:val="24"/>
        </w:rPr>
        <w:t xml:space="preserve">, </w:t>
      </w:r>
      <w:r w:rsidRPr="00765A14">
        <w:rPr>
          <w:rFonts w:ascii="Arial" w:hAnsi="Arial" w:cs="Arial"/>
          <w:sz w:val="24"/>
          <w:szCs w:val="24"/>
        </w:rPr>
        <w:t xml:space="preserve">ovvero delle </w:t>
      </w:r>
      <w:r w:rsidRPr="00765A14">
        <w:rPr>
          <w:rFonts w:ascii="Arial" w:hAnsi="Arial" w:cs="Arial"/>
          <w:b/>
          <w:bCs/>
          <w:sz w:val="24"/>
          <w:szCs w:val="24"/>
        </w:rPr>
        <w:t>sedi di gara delle Olimpiadi</w:t>
      </w:r>
      <w:r w:rsidRPr="00765A14">
        <w:rPr>
          <w:rFonts w:ascii="Arial" w:hAnsi="Arial" w:cs="Arial"/>
          <w:sz w:val="24"/>
          <w:szCs w:val="24"/>
        </w:rPr>
        <w:t xml:space="preserve"> Milano Cortina 2026. Un riconoscimento auspicato ma tutt'altro che scontato ha proiettato Bormio ai vertici dello sport internazionale. E se la discesa libera maschile può paragonarsi per prestigio alla finale dei 100 metri, Bormio è consapevole di avere gli occhi degli appassionati puntati addosso.</w:t>
      </w:r>
    </w:p>
    <w:p w14:paraId="2856D071" w14:textId="77777777" w:rsidR="00483E7B" w:rsidRPr="00765A14" w:rsidRDefault="00483E7B">
      <w:pPr>
        <w:pStyle w:val="Corpo"/>
        <w:jc w:val="both"/>
        <w:rPr>
          <w:rFonts w:ascii="Arial" w:hAnsi="Arial" w:cs="Arial"/>
          <w:sz w:val="24"/>
          <w:szCs w:val="24"/>
        </w:rPr>
      </w:pPr>
    </w:p>
    <w:p w14:paraId="25874423" w14:textId="448ABE2C" w:rsidR="00483E7B" w:rsidRPr="00765A14" w:rsidRDefault="008102AC">
      <w:pPr>
        <w:pStyle w:val="Corpo"/>
        <w:jc w:val="both"/>
        <w:rPr>
          <w:rFonts w:ascii="Arial" w:hAnsi="Arial" w:cs="Arial"/>
          <w:sz w:val="24"/>
          <w:szCs w:val="24"/>
        </w:rPr>
      </w:pPr>
      <w:r w:rsidRPr="00765A14">
        <w:rPr>
          <w:rFonts w:ascii="Arial" w:hAnsi="Arial" w:cs="Arial"/>
          <w:b/>
          <w:bCs/>
          <w:sz w:val="24"/>
          <w:szCs w:val="24"/>
        </w:rPr>
        <w:t>Sci alpino</w:t>
      </w:r>
      <w:r w:rsidRPr="00765A14">
        <w:rPr>
          <w:rFonts w:ascii="Arial" w:hAnsi="Arial" w:cs="Arial"/>
          <w:sz w:val="24"/>
          <w:szCs w:val="24"/>
        </w:rPr>
        <w:t xml:space="preserve"> e </w:t>
      </w:r>
      <w:r w:rsidRPr="00765A14">
        <w:rPr>
          <w:rFonts w:ascii="Arial" w:hAnsi="Arial" w:cs="Arial"/>
          <w:b/>
          <w:bCs/>
          <w:sz w:val="24"/>
          <w:szCs w:val="24"/>
        </w:rPr>
        <w:t>sci alpinismo</w:t>
      </w:r>
      <w:r w:rsidRPr="00765A14">
        <w:rPr>
          <w:rFonts w:ascii="Arial" w:hAnsi="Arial" w:cs="Arial"/>
          <w:sz w:val="24"/>
          <w:szCs w:val="24"/>
        </w:rPr>
        <w:t xml:space="preserve">, le gare più attese e quelle che esordiscono alle Olimpiadi, sette giornate a coprire quasi per intero le due settimane a cinque cerchi, dal </w:t>
      </w:r>
      <w:r w:rsidR="004B356F" w:rsidRPr="00765A14">
        <w:rPr>
          <w:rFonts w:ascii="Arial" w:hAnsi="Arial" w:cs="Arial"/>
          <w:b/>
          <w:bCs/>
          <w:sz w:val="24"/>
          <w:szCs w:val="24"/>
        </w:rPr>
        <w:t>6</w:t>
      </w:r>
      <w:r w:rsidRPr="00765A14">
        <w:rPr>
          <w:rFonts w:ascii="Arial" w:hAnsi="Arial" w:cs="Arial"/>
          <w:b/>
          <w:bCs/>
          <w:sz w:val="24"/>
          <w:szCs w:val="24"/>
        </w:rPr>
        <w:t xml:space="preserve"> al </w:t>
      </w:r>
      <w:r w:rsidR="004B356F" w:rsidRPr="00765A14">
        <w:rPr>
          <w:rFonts w:ascii="Arial" w:hAnsi="Arial" w:cs="Arial"/>
          <w:b/>
          <w:bCs/>
          <w:sz w:val="24"/>
          <w:szCs w:val="24"/>
        </w:rPr>
        <w:t>26</w:t>
      </w:r>
      <w:r w:rsidRPr="00765A14">
        <w:rPr>
          <w:rFonts w:ascii="Arial" w:hAnsi="Arial" w:cs="Arial"/>
          <w:b/>
          <w:bCs/>
          <w:sz w:val="24"/>
          <w:szCs w:val="24"/>
        </w:rPr>
        <w:t xml:space="preserve"> febbraio 2026</w:t>
      </w:r>
      <w:r w:rsidRPr="00765A14">
        <w:rPr>
          <w:rFonts w:ascii="Arial" w:hAnsi="Arial" w:cs="Arial"/>
          <w:sz w:val="24"/>
          <w:szCs w:val="24"/>
        </w:rPr>
        <w:t>. Una straordinaria opportunità non soltanto mediatica ma anche reputazionale, l'occasione che serviva per il riconoscimento di località sciistica a cinque stelle. La marcia di avvicinamento è già iniziata e, con la prossima primavera, che segnerà l'avvio delle opere più importanti, si entrerà nel miglio conclusivo prima della dirittura di arrivo nell'ultimo anno, da inizio 2025. La località si sta strutturando ed è partita dalla costituzione della Fondazione Bormio che, con il Comune, sovrintenderà alle attività di carattere logistico, organizzativo e promozionale a fianco della Fondazione Milano Cortina. Tutto il paese sarà coinvolto nelle sue diverse componenti, dagli operatori agli studenti: si farà trovare pronto e unito perché le Olimpiadi rappresentano un'occasione unica e irripetibile. Tutti ne sono consapevoli.</w:t>
      </w:r>
    </w:p>
    <w:p w14:paraId="514DB853" w14:textId="77777777" w:rsidR="00483E7B" w:rsidRPr="00765A14" w:rsidRDefault="00483E7B">
      <w:pPr>
        <w:pStyle w:val="Corpo"/>
        <w:jc w:val="both"/>
        <w:rPr>
          <w:rFonts w:ascii="Arial" w:hAnsi="Arial" w:cs="Arial"/>
          <w:sz w:val="24"/>
          <w:szCs w:val="24"/>
        </w:rPr>
      </w:pPr>
    </w:p>
    <w:p w14:paraId="09BD6425" w14:textId="0EAA1923" w:rsidR="004B356F" w:rsidRPr="00765A14" w:rsidRDefault="008102AC">
      <w:pPr>
        <w:pStyle w:val="Corpo"/>
        <w:jc w:val="both"/>
        <w:rPr>
          <w:rFonts w:ascii="Arial" w:hAnsi="Arial" w:cs="Arial"/>
          <w:sz w:val="24"/>
          <w:szCs w:val="24"/>
        </w:rPr>
      </w:pPr>
      <w:r w:rsidRPr="00765A14">
        <w:rPr>
          <w:rFonts w:ascii="Arial" w:hAnsi="Arial" w:cs="Arial"/>
          <w:sz w:val="24"/>
          <w:szCs w:val="24"/>
        </w:rPr>
        <w:t xml:space="preserve">Le Olimpiadi Milano Cortina saranno le più </w:t>
      </w:r>
      <w:r w:rsidRPr="00765A14">
        <w:rPr>
          <w:rFonts w:ascii="Arial" w:hAnsi="Arial" w:cs="Arial"/>
          <w:b/>
          <w:bCs/>
          <w:sz w:val="24"/>
          <w:szCs w:val="24"/>
        </w:rPr>
        <w:t>sostenibili</w:t>
      </w:r>
      <w:r w:rsidRPr="00765A14">
        <w:rPr>
          <w:rFonts w:ascii="Arial" w:hAnsi="Arial" w:cs="Arial"/>
          <w:sz w:val="24"/>
          <w:szCs w:val="24"/>
        </w:rPr>
        <w:t xml:space="preserve"> della storia sia dal punto di vista delle opere che delle iniziative. A Bormio i cambiamenti saranno finalizzati a sistemare la Ski Arena, per renderla adatta ad ospitare le gare olimpiche, a ridefinire la viabilità in un'ottica </w:t>
      </w:r>
      <w:r w:rsidRPr="00765A14">
        <w:rPr>
          <w:rFonts w:ascii="Arial" w:hAnsi="Arial" w:cs="Arial"/>
          <w:i/>
          <w:iCs/>
          <w:sz w:val="24"/>
          <w:szCs w:val="24"/>
        </w:rPr>
        <w:t>green</w:t>
      </w:r>
      <w:r w:rsidRPr="00765A14">
        <w:rPr>
          <w:rFonts w:ascii="Arial" w:hAnsi="Arial" w:cs="Arial"/>
          <w:sz w:val="24"/>
          <w:szCs w:val="24"/>
        </w:rPr>
        <w:t>, con il potenziamento dei parcheggi in ingresso al paese, la sistemazione dei percorsi ciclabili per favorire la mobilità dolce, la realizzazione di una passerella sul Frodolfo per migliorare i collegamenti ciclopedonali. Nella Ski Arena gli attuali stabili verranno abbattuti per costruirne di nuovi più moderni e confortevoli, oltre che efficienti dal punto di vista del risparmio energetico. L'</w:t>
      </w:r>
      <w:proofErr w:type="spellStart"/>
      <w:r w:rsidRPr="00765A14">
        <w:rPr>
          <w:rFonts w:ascii="Arial" w:hAnsi="Arial" w:cs="Arial"/>
          <w:sz w:val="24"/>
          <w:szCs w:val="24"/>
        </w:rPr>
        <w:t>Hospitality</w:t>
      </w:r>
      <w:proofErr w:type="spellEnd"/>
      <w:r w:rsidRPr="00765A14">
        <w:rPr>
          <w:rFonts w:ascii="Arial" w:hAnsi="Arial" w:cs="Arial"/>
          <w:sz w:val="24"/>
          <w:szCs w:val="24"/>
        </w:rPr>
        <w:t xml:space="preserve"> Lounge e la Family Lounge, insieme alle tribune temporanee, miglioreranno la funzionalità della zona di arrivo della pista Stelvio. Il Pentagono, centro sportivo per eccellenza che </w:t>
      </w:r>
      <w:r w:rsidR="004B356F" w:rsidRPr="00765A14">
        <w:rPr>
          <w:rFonts w:ascii="Arial" w:hAnsi="Arial" w:cs="Arial"/>
          <w:sz w:val="24"/>
          <w:szCs w:val="24"/>
        </w:rPr>
        <w:t>si trasformerà in una moderna arena multifunzionale.</w:t>
      </w:r>
      <w:r w:rsidR="009A5B67" w:rsidRPr="00765A14">
        <w:rPr>
          <w:rFonts w:ascii="Arial" w:hAnsi="Arial" w:cs="Arial"/>
          <w:sz w:val="24"/>
          <w:szCs w:val="24"/>
        </w:rPr>
        <w:t xml:space="preserve"> La </w:t>
      </w:r>
      <w:r w:rsidR="009A5B67" w:rsidRPr="00765A14">
        <w:rPr>
          <w:rFonts w:ascii="Arial" w:hAnsi="Arial" w:cs="Arial"/>
          <w:b/>
          <w:bCs/>
          <w:sz w:val="24"/>
          <w:szCs w:val="24"/>
        </w:rPr>
        <w:t>legacy</w:t>
      </w:r>
      <w:r w:rsidR="009A5B67" w:rsidRPr="00765A14">
        <w:rPr>
          <w:rFonts w:ascii="Arial" w:hAnsi="Arial" w:cs="Arial"/>
          <w:sz w:val="24"/>
          <w:szCs w:val="24"/>
        </w:rPr>
        <w:t>: u</w:t>
      </w:r>
      <w:r w:rsidR="004B356F" w:rsidRPr="00765A14">
        <w:rPr>
          <w:rFonts w:ascii="Arial" w:hAnsi="Arial" w:cs="Arial"/>
          <w:sz w:val="24"/>
          <w:szCs w:val="24"/>
        </w:rPr>
        <w:t>n</w:t>
      </w:r>
      <w:r w:rsidR="009A5B67" w:rsidRPr="00765A14">
        <w:rPr>
          <w:rFonts w:ascii="Arial" w:hAnsi="Arial" w:cs="Arial"/>
          <w:sz w:val="24"/>
          <w:szCs w:val="24"/>
        </w:rPr>
        <w:t>a</w:t>
      </w:r>
      <w:r w:rsidR="004B356F" w:rsidRPr="00765A14">
        <w:rPr>
          <w:rFonts w:ascii="Arial" w:hAnsi="Arial" w:cs="Arial"/>
          <w:sz w:val="24"/>
          <w:szCs w:val="24"/>
        </w:rPr>
        <w:t xml:space="preserve"> grand</w:t>
      </w:r>
      <w:r w:rsidR="009A5B67" w:rsidRPr="00765A14">
        <w:rPr>
          <w:rFonts w:ascii="Arial" w:hAnsi="Arial" w:cs="Arial"/>
          <w:sz w:val="24"/>
          <w:szCs w:val="24"/>
        </w:rPr>
        <w:t>e eredità per il futuro in termini di infrastrutture, servizi attrattività turistica e capitale umano.</w:t>
      </w:r>
    </w:p>
    <w:p w14:paraId="319D4FE3" w14:textId="77777777" w:rsidR="00483E7B" w:rsidRPr="00765A14" w:rsidRDefault="00483E7B">
      <w:pPr>
        <w:pStyle w:val="Corpo"/>
        <w:jc w:val="both"/>
        <w:rPr>
          <w:rFonts w:ascii="Arial" w:hAnsi="Arial" w:cs="Arial"/>
          <w:sz w:val="24"/>
          <w:szCs w:val="24"/>
        </w:rPr>
      </w:pPr>
    </w:p>
    <w:p w14:paraId="7B0E93A0" w14:textId="180A7162" w:rsidR="00483E7B" w:rsidRDefault="008102AC">
      <w:pPr>
        <w:pStyle w:val="Corpo"/>
        <w:jc w:val="both"/>
        <w:rPr>
          <w:rFonts w:ascii="Arial" w:hAnsi="Arial" w:cs="Arial"/>
          <w:sz w:val="24"/>
          <w:szCs w:val="24"/>
        </w:rPr>
      </w:pPr>
      <w:r w:rsidRPr="00765A14">
        <w:rPr>
          <w:rFonts w:ascii="Arial" w:hAnsi="Arial" w:cs="Arial"/>
          <w:sz w:val="24"/>
          <w:szCs w:val="24"/>
        </w:rPr>
        <w:t xml:space="preserve">Si guarda alle Olimpiadi e alle due settimane di gara ma anche oltre: il </w:t>
      </w:r>
      <w:r w:rsidRPr="00765A14">
        <w:rPr>
          <w:rFonts w:ascii="Arial" w:hAnsi="Arial" w:cs="Arial"/>
          <w:b/>
          <w:bCs/>
          <w:sz w:val="24"/>
          <w:szCs w:val="24"/>
        </w:rPr>
        <w:t>futuro</w:t>
      </w:r>
      <w:r w:rsidRPr="00765A14">
        <w:rPr>
          <w:rFonts w:ascii="Arial" w:hAnsi="Arial" w:cs="Arial"/>
          <w:sz w:val="24"/>
          <w:szCs w:val="24"/>
        </w:rPr>
        <w:t xml:space="preserve"> di Bormio sarà ecosostenibile e in quest'ottica accoglierà i suoi ospiti. Una sostenibilità non solo ambientale ma anche economica e sociale. Con i nuovi spazi, la svolta green, la rivoluzione energetica, la Bormio del dopo Olimpiadi sarà ancora più attrattiva con standard di elevata qualità nei servizi per un turismo internazionale</w:t>
      </w:r>
    </w:p>
    <w:p w14:paraId="4FEABBBB" w14:textId="77777777" w:rsidR="00765A14" w:rsidRDefault="00765A14">
      <w:pPr>
        <w:pStyle w:val="Corpo"/>
        <w:jc w:val="both"/>
        <w:rPr>
          <w:rFonts w:ascii="Arial" w:hAnsi="Arial" w:cs="Arial"/>
          <w:sz w:val="24"/>
          <w:szCs w:val="24"/>
        </w:rPr>
      </w:pPr>
    </w:p>
    <w:p w14:paraId="1ABB70A1" w14:textId="0564E2BF" w:rsidR="00765A14" w:rsidRPr="00765A14" w:rsidRDefault="00765A14">
      <w:pPr>
        <w:pStyle w:val="Corpo"/>
        <w:jc w:val="both"/>
        <w:rPr>
          <w:rFonts w:ascii="Arial" w:hAnsi="Arial" w:cs="Arial"/>
          <w:sz w:val="24"/>
          <w:szCs w:val="24"/>
        </w:rPr>
      </w:pPr>
    </w:p>
    <w:sectPr w:rsidR="00765A14" w:rsidRPr="00765A14">
      <w:head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765B" w14:textId="77777777" w:rsidR="008102AC" w:rsidRDefault="008102AC">
      <w:r>
        <w:separator/>
      </w:r>
    </w:p>
  </w:endnote>
  <w:endnote w:type="continuationSeparator" w:id="0">
    <w:p w14:paraId="6D78EFC9" w14:textId="77777777" w:rsidR="008102AC" w:rsidRDefault="0081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4AFF" w14:textId="77777777" w:rsidR="008102AC" w:rsidRDefault="008102AC">
      <w:r>
        <w:separator/>
      </w:r>
    </w:p>
  </w:footnote>
  <w:footnote w:type="continuationSeparator" w:id="0">
    <w:p w14:paraId="7085985A" w14:textId="77777777" w:rsidR="008102AC" w:rsidRDefault="0081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4353" w14:textId="52156C65" w:rsidR="00765A14" w:rsidRPr="00765A14" w:rsidRDefault="00765A14" w:rsidP="00765A14">
    <w:pPr>
      <w:pStyle w:val="Intestazione"/>
      <w:jc w:val="right"/>
      <w:rPr>
        <w:rFonts w:ascii="Arial" w:hAnsi="Arial" w:cs="Arial"/>
        <w:b/>
        <w:bCs/>
        <w:color w:val="808080" w:themeColor="background1" w:themeShade="80"/>
        <w:sz w:val="18"/>
        <w:szCs w:val="18"/>
        <w:lang w:val="it-IT"/>
      </w:rPr>
    </w:pPr>
    <w:r>
      <w:rPr>
        <w:noProof/>
      </w:rPr>
      <w:drawing>
        <wp:anchor distT="0" distB="0" distL="114300" distR="114300" simplePos="0" relativeHeight="251658240" behindDoc="0" locked="0" layoutInCell="1" allowOverlap="1" wp14:anchorId="37EF1C99" wp14:editId="7DE4346C">
          <wp:simplePos x="0" y="0"/>
          <wp:positionH relativeFrom="column">
            <wp:posOffset>221615</wp:posOffset>
          </wp:positionH>
          <wp:positionV relativeFrom="paragraph">
            <wp:posOffset>-126365</wp:posOffset>
          </wp:positionV>
          <wp:extent cx="1456690" cy="7708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right" w:leader="none"/>
    </w:r>
    <w:r w:rsidRPr="00765A14">
      <w:rPr>
        <w:rFonts w:ascii="Arial" w:hAnsi="Arial" w:cs="Arial"/>
        <w:b/>
        <w:bCs/>
        <w:color w:val="808080" w:themeColor="background1" w:themeShade="80"/>
        <w:sz w:val="18"/>
        <w:szCs w:val="18"/>
        <w:lang w:val="it-IT"/>
      </w:rPr>
      <w:t xml:space="preserve">Bormio </w:t>
    </w:r>
    <w:proofErr w:type="spellStart"/>
    <w:r>
      <w:rPr>
        <w:rFonts w:ascii="Arial" w:hAnsi="Arial" w:cs="Arial"/>
        <w:b/>
        <w:bCs/>
        <w:color w:val="808080" w:themeColor="background1" w:themeShade="80"/>
        <w:sz w:val="18"/>
        <w:szCs w:val="18"/>
        <w:lang w:val="it-IT"/>
      </w:rPr>
      <w:t>Tourism</w:t>
    </w:r>
    <w:proofErr w:type="spellEnd"/>
  </w:p>
  <w:p w14:paraId="166B735D" w14:textId="1EBE2FC9" w:rsidR="00765A14" w:rsidRPr="00765A14" w:rsidRDefault="00765A14" w:rsidP="00765A14">
    <w:pPr>
      <w:pStyle w:val="Intestazione"/>
      <w:jc w:val="right"/>
      <w:rPr>
        <w:rFonts w:ascii="Arial" w:hAnsi="Arial" w:cs="Arial"/>
        <w:bCs/>
        <w:color w:val="808080" w:themeColor="background1" w:themeShade="80"/>
        <w:sz w:val="18"/>
        <w:szCs w:val="18"/>
        <w:lang w:val="it-IT"/>
      </w:rPr>
    </w:pPr>
    <w:r w:rsidRPr="00765A14">
      <w:rPr>
        <w:rFonts w:ascii="Arial" w:hAnsi="Arial" w:cs="Arial"/>
        <w:bCs/>
        <w:color w:val="808080" w:themeColor="background1" w:themeShade="80"/>
        <w:sz w:val="18"/>
        <w:szCs w:val="18"/>
        <w:lang w:val="it-IT"/>
      </w:rPr>
      <w:t>Via Roma 131/b | 23032 Bormio (So)</w:t>
    </w:r>
  </w:p>
  <w:p w14:paraId="333570B5" w14:textId="7A142BE2" w:rsidR="00765A14" w:rsidRPr="00C26781" w:rsidRDefault="00765A14" w:rsidP="00765A14">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243192E4" w14:textId="77777777" w:rsidR="00765A14" w:rsidRPr="00C26781" w:rsidRDefault="00765A14" w:rsidP="00765A14">
    <w:pPr>
      <w:pStyle w:val="Intestazione"/>
      <w:jc w:val="right"/>
      <w:rPr>
        <w:rFonts w:ascii="Arial" w:hAnsi="Arial" w:cs="Arial"/>
        <w:bCs/>
        <w:color w:val="808080" w:themeColor="background1" w:themeShade="80"/>
        <w:sz w:val="18"/>
        <w:szCs w:val="18"/>
        <w:lang w:val="de-DE"/>
      </w:rPr>
    </w:pPr>
    <w:hyperlink r:id="rId2" w:history="1">
      <w:r w:rsidRPr="00C7357D">
        <w:rPr>
          <w:rStyle w:val="Collegamentoipertestuale"/>
          <w:rFonts w:ascii="Arial" w:hAnsi="Arial" w:cs="Arial"/>
          <w:bCs/>
          <w:color w:val="808080" w:themeColor="background1" w:themeShade="80"/>
          <w:sz w:val="18"/>
          <w:szCs w:val="18"/>
          <w:lang w:val="de-DE"/>
        </w:rPr>
        <w:t>marketing@bormio.eu</w:t>
      </w:r>
    </w:hyperlink>
  </w:p>
  <w:p w14:paraId="1CDD0514" w14:textId="706EE494" w:rsidR="00765A14" w:rsidRPr="00C7357D" w:rsidRDefault="00765A14" w:rsidP="00765A14">
    <w:pPr>
      <w:pStyle w:val="Intestazione"/>
      <w:jc w:val="right"/>
      <w:rPr>
        <w:rFonts w:ascii="Arial" w:hAnsi="Arial" w:cs="Arial"/>
        <w:color w:val="808080"/>
        <w:sz w:val="18"/>
        <w:szCs w:val="18"/>
        <w:lang w:val="de-DE"/>
      </w:rPr>
    </w:pPr>
    <w:hyperlink r:id="rId3" w:history="1">
      <w:r w:rsidRPr="005B4E74">
        <w:rPr>
          <w:rStyle w:val="Collegamentoipertestuale"/>
          <w:rFonts w:ascii="Arial" w:hAnsi="Arial" w:cs="Arial"/>
          <w:bCs/>
          <w:sz w:val="18"/>
          <w:szCs w:val="18"/>
          <w:lang w:val="de-DE"/>
        </w:rPr>
        <w:t>www.bormio.eu</w:t>
      </w:r>
    </w:hyperlink>
  </w:p>
  <w:p w14:paraId="6E24E200" w14:textId="66189858" w:rsidR="00483E7B" w:rsidRPr="00765A14" w:rsidRDefault="00483E7B">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7B"/>
    <w:rsid w:val="00483E7B"/>
    <w:rsid w:val="004B356F"/>
    <w:rsid w:val="00765A14"/>
    <w:rsid w:val="008102AC"/>
    <w:rsid w:val="009A5B67"/>
    <w:rsid w:val="00C7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2766F"/>
  <w15:docId w15:val="{1DA394B6-F074-4DED-A0BB-6B008A53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Intestazione">
    <w:name w:val="header"/>
    <w:basedOn w:val="Normale"/>
    <w:link w:val="IntestazioneCarattere"/>
    <w:unhideWhenUsed/>
    <w:rsid w:val="00765A14"/>
    <w:pPr>
      <w:tabs>
        <w:tab w:val="center" w:pos="4819"/>
        <w:tab w:val="right" w:pos="9638"/>
      </w:tabs>
    </w:pPr>
  </w:style>
  <w:style w:type="character" w:customStyle="1" w:styleId="IntestazioneCarattere">
    <w:name w:val="Intestazione Carattere"/>
    <w:basedOn w:val="Carpredefinitoparagrafo"/>
    <w:link w:val="Intestazione"/>
    <w:rsid w:val="00765A14"/>
    <w:rPr>
      <w:sz w:val="24"/>
      <w:szCs w:val="24"/>
      <w:lang w:val="en-US" w:eastAsia="en-US"/>
    </w:rPr>
  </w:style>
  <w:style w:type="paragraph" w:styleId="Pidipagina">
    <w:name w:val="footer"/>
    <w:basedOn w:val="Normale"/>
    <w:link w:val="PidipaginaCarattere"/>
    <w:uiPriority w:val="99"/>
    <w:unhideWhenUsed/>
    <w:rsid w:val="00765A14"/>
    <w:pPr>
      <w:tabs>
        <w:tab w:val="center" w:pos="4819"/>
        <w:tab w:val="right" w:pos="9638"/>
      </w:tabs>
    </w:pPr>
  </w:style>
  <w:style w:type="character" w:customStyle="1" w:styleId="PidipaginaCarattere">
    <w:name w:val="Piè di pagina Carattere"/>
    <w:basedOn w:val="Carpredefinitoparagrafo"/>
    <w:link w:val="Pidipagina"/>
    <w:uiPriority w:val="99"/>
    <w:rsid w:val="00765A14"/>
    <w:rPr>
      <w:sz w:val="24"/>
      <w:szCs w:val="24"/>
      <w:lang w:val="en-US" w:eastAsia="en-US"/>
    </w:rPr>
  </w:style>
  <w:style w:type="character" w:styleId="Menzionenonrisolta">
    <w:name w:val="Unresolved Mention"/>
    <w:basedOn w:val="Carpredefinitoparagrafo"/>
    <w:uiPriority w:val="99"/>
    <w:semiHidden/>
    <w:unhideWhenUsed/>
    <w:rsid w:val="00765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bormio.eu" TargetMode="External"/><Relationship Id="rId2" Type="http://schemas.openxmlformats.org/officeDocument/2006/relationships/hyperlink" Target="mailto:marketing@bormio.eu" TargetMode="External"/><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488</Words>
  <Characters>2785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Samanta Antonioli</dc:creator>
  <cp:lastModifiedBy>Bormio Marketing</cp:lastModifiedBy>
  <cp:revision>3</cp:revision>
  <dcterms:created xsi:type="dcterms:W3CDTF">2023-10-31T10:55:00Z</dcterms:created>
  <dcterms:modified xsi:type="dcterms:W3CDTF">2023-10-31T11:03:00Z</dcterms:modified>
</cp:coreProperties>
</file>